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b w:val="1"/>
          <w:bCs w:val="1"/>
          <w:sz w:val="46"/>
          <w:szCs w:val="46"/>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809625</wp:posOffset>
            </wp:positionV>
            <wp:extent cx="2876550" cy="105727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28504" l="0" r="0" t="19626"/>
                    <a:stretch>
                      <a:fillRect/>
                    </a:stretch>
                  </pic:blipFill>
                  <pic:spPr>
                    <a:xfrm>
                      <a:off x="0" y="0"/>
                      <a:ext cx="2876550" cy="1057275"/>
                    </a:xfrm>
                    <a:prstGeom prst="rect"/>
                    <a:ln/>
                  </pic:spPr>
                </pic:pic>
              </a:graphicData>
            </a:graphic>
          </wp:anchor>
        </w:drawing>
      </w: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2">
      <w:pPr>
        <w:jc w:val="center"/>
        <w:rPr>
          <w:rFonts w:ascii="Open Sans" w:cs="Open Sans" w:eastAsia="Open Sans" w:hAnsi="Open Sans"/>
          <w:b w:val="1"/>
          <w:bCs w:val="1"/>
          <w:sz w:val="26"/>
          <w:szCs w:val="26"/>
          <w:u w:val="single"/>
        </w:rPr>
      </w:pPr>
      <w:r w:rsidDel="00000000" w:rsidR="00000000" w:rsidRPr="00000000">
        <w:rPr>
          <w:rFonts w:ascii="Open Sans" w:cs="Open Sans" w:eastAsia="Open Sans" w:hAnsi="Open Sans"/>
          <w:b w:val="1"/>
          <w:bCs w:val="1"/>
          <w:sz w:val="46"/>
          <w:szCs w:val="46"/>
          <w:u w:val="single"/>
          <w:rtl w:val="0"/>
        </w:rPr>
        <w:t xml:space="preserve">Saturday 1 August 2026</w:t>
      </w:r>
      <w:r w:rsidDel="00000000" w:rsidR="00000000" w:rsidRPr="00000000">
        <w:rPr>
          <w:rtl w:val="0"/>
        </w:rPr>
      </w:r>
    </w:p>
    <w:p w:rsidR="00000000" w:rsidDel="00000000" w:rsidP="00000000" w:rsidRDefault="00000000" w:rsidRPr="00000000" w14:paraId="00000003">
      <w:pPr>
        <w:jc w:val="center"/>
        <w:rPr>
          <w:b w:val="1"/>
          <w:bCs w:val="1"/>
          <w:sz w:val="36"/>
          <w:szCs w:val="36"/>
        </w:rPr>
      </w:pPr>
      <w:r w:rsidDel="00000000" w:rsidR="00000000" w:rsidRPr="00000000">
        <w:rPr>
          <w:rFonts w:ascii="Open Sans" w:cs="Open Sans" w:eastAsia="Open Sans" w:hAnsi="Open Sans"/>
          <w:b w:val="1"/>
          <w:bCs w:val="1"/>
          <w:sz w:val="36"/>
          <w:szCs w:val="36"/>
          <w:rtl w:val="0"/>
        </w:rPr>
        <w:t xml:space="preserve">Welcome to The Music Summer School and Festival 2026</w:t>
      </w:r>
      <w:r w:rsidDel="00000000" w:rsidR="00000000" w:rsidRPr="00000000">
        <w:rPr>
          <w:b w:val="1"/>
          <w:bCs w:val="1"/>
          <w:sz w:val="36"/>
          <w:szCs w:val="36"/>
          <w:rtl w:val="0"/>
        </w:rPr>
        <w:t xml:space="preserve"> </w:t>
      </w:r>
    </w:p>
    <w:p w:rsidR="00000000" w:rsidDel="00000000" w:rsidP="00000000" w:rsidRDefault="00000000" w:rsidRPr="00000000" w14:paraId="00000004">
      <w:pPr>
        <w:spacing w:after="0" w:lineRule="auto"/>
        <w:rPr>
          <w:sz w:val="22"/>
          <w:szCs w:val="22"/>
        </w:rPr>
      </w:pPr>
      <w:r w:rsidDel="00000000" w:rsidR="00000000" w:rsidRPr="00000000">
        <w:rPr>
          <w:rtl w:val="0"/>
        </w:rPr>
      </w:r>
    </w:p>
    <w:tbl>
      <w:tblPr>
        <w:tblStyle w:val="Table1"/>
        <w:tblW w:w="15375.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25"/>
        <w:gridCol w:w="1230"/>
        <w:gridCol w:w="10320"/>
        <w:tblGridChange w:id="0">
          <w:tblGrid>
            <w:gridCol w:w="3825"/>
            <w:gridCol w:w="1230"/>
            <w:gridCol w:w="10320"/>
          </w:tblGrid>
        </w:tblGridChange>
      </w:tblGrid>
      <w:tr>
        <w:trPr>
          <w:cantSplit w:val="0"/>
          <w:trHeight w:val="300" w:hRule="atLeast"/>
          <w:tblHeader w:val="0"/>
        </w:trPr>
        <w:tc>
          <w:tcPr/>
          <w:p w:rsidR="00000000" w:rsidDel="00000000" w:rsidP="00000000" w:rsidRDefault="00000000" w:rsidRPr="00000000" w14:paraId="00000005">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19:30</w:t>
            </w:r>
            <w:r w:rsidDel="00000000" w:rsidR="00000000" w:rsidRPr="00000000">
              <w:rPr>
                <w:rtl w:val="0"/>
              </w:rPr>
            </w:r>
          </w:p>
          <w:p w:rsidR="00000000" w:rsidDel="00000000" w:rsidP="00000000" w:rsidRDefault="00000000" w:rsidRPr="00000000" w14:paraId="00000006">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 </w:t>
            </w:r>
          </w:p>
          <w:p w:rsidR="00000000" w:rsidDel="00000000" w:rsidP="00000000" w:rsidRDefault="00000000" w:rsidRPr="00000000" w14:paraId="00000007">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We’re Not Dead Yet</w:t>
            </w:r>
          </w:p>
          <w:p w:rsidR="00000000" w:rsidDel="00000000" w:rsidP="00000000" w:rsidRDefault="00000000" w:rsidRPr="00000000" w14:paraId="00000008">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i w:val="1"/>
                <w:iCs w:val="1"/>
                <w:color w:val="212529"/>
                <w:sz w:val="20"/>
                <w:szCs w:val="20"/>
                <w:highlight w:val="white"/>
                <w:rtl w:val="0"/>
              </w:rPr>
              <w:t xml:space="preserve">Renaissance masterworks from England, France, Germany and Spain</w:t>
            </w:r>
            <w:r w:rsidDel="00000000" w:rsidR="00000000" w:rsidRPr="00000000">
              <w:rPr>
                <w:rtl w:val="0"/>
              </w:rPr>
            </w:r>
          </w:p>
          <w:p w:rsidR="00000000" w:rsidDel="00000000" w:rsidP="00000000" w:rsidRDefault="00000000" w:rsidRPr="00000000" w14:paraId="00000009">
            <w:pPr>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I Fagiolini</w:t>
            </w:r>
          </w:p>
          <w:p w:rsidR="00000000" w:rsidDel="00000000" w:rsidP="00000000" w:rsidRDefault="00000000" w:rsidRPr="00000000" w14:paraId="0000000A">
            <w:pPr>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Robert Hollingworth - director</w:t>
            </w:r>
          </w:p>
        </w:tc>
        <w:tc>
          <w:tcPr/>
          <w:p w:rsidR="00000000" w:rsidDel="00000000" w:rsidP="00000000" w:rsidRDefault="00000000" w:rsidRPr="00000000" w14:paraId="0000000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C">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Tomás Luis de Victoria – Alma Redemptoris Mater</w:t>
            </w:r>
          </w:p>
          <w:p w:rsidR="00000000" w:rsidDel="00000000" w:rsidP="00000000" w:rsidRDefault="00000000" w:rsidRPr="00000000" w14:paraId="0000000D">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John Wilbye - Cruel behold</w:t>
            </w:r>
            <w:r w:rsidDel="00000000" w:rsidR="00000000" w:rsidRPr="00000000">
              <w:rPr>
                <w:rFonts w:ascii="Open Sans" w:cs="Open Sans" w:eastAsia="Open Sans" w:hAnsi="Open Sans"/>
                <w:color w:val="212529"/>
                <w:sz w:val="20"/>
                <w:szCs w:val="20"/>
                <w:highlight w:val="white"/>
                <w:rtl w:val="0"/>
              </w:rPr>
              <w:t xml:space="preserve"> </w:t>
            </w:r>
            <w:r w:rsidDel="00000000" w:rsidR="00000000" w:rsidRPr="00000000">
              <w:rPr>
                <w:rFonts w:ascii="Open Sans" w:cs="Open Sans" w:eastAsia="Open Sans" w:hAnsi="Open Sans"/>
                <w:sz w:val="20"/>
                <w:szCs w:val="20"/>
                <w:highlight w:val="white"/>
                <w:rtl w:val="0"/>
              </w:rPr>
              <w:t xml:space="preserve">&amp;</w:t>
            </w:r>
            <w:r w:rsidDel="00000000" w:rsidR="00000000" w:rsidRPr="00000000">
              <w:rPr>
                <w:rFonts w:ascii="Open Sans" w:cs="Open Sans" w:eastAsia="Open Sans" w:hAnsi="Open Sans"/>
                <w:color w:val="212529"/>
                <w:sz w:val="20"/>
                <w:szCs w:val="20"/>
                <w:highlight w:val="white"/>
                <w:rtl w:val="0"/>
              </w:rPr>
              <w:t xml:space="preserve"> </w:t>
            </w:r>
            <w:r w:rsidDel="00000000" w:rsidR="00000000" w:rsidRPr="00000000">
              <w:rPr>
                <w:rFonts w:ascii="Open Sans" w:cs="Open Sans" w:eastAsia="Open Sans" w:hAnsi="Open Sans"/>
                <w:sz w:val="20"/>
                <w:szCs w:val="20"/>
                <w:highlight w:val="white"/>
                <w:rtl w:val="0"/>
              </w:rPr>
              <w:t xml:space="preserve">Sweet honey-sucking bees</w:t>
            </w:r>
          </w:p>
          <w:p w:rsidR="00000000" w:rsidDel="00000000" w:rsidP="00000000" w:rsidRDefault="00000000" w:rsidRPr="00000000" w14:paraId="0000000E">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Thomas Weelkes - Noel adieu</w:t>
              <w:br w:type="textWrapping"/>
              <w:t xml:space="preserve">Ludwig Senfl – Das Gläut zu Speyer</w:t>
            </w:r>
          </w:p>
          <w:p w:rsidR="00000000" w:rsidDel="00000000" w:rsidP="00000000" w:rsidRDefault="00000000" w:rsidRPr="00000000" w14:paraId="0000000F">
            <w:pPr>
              <w:spacing w:after="160"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Orazio Vecchi – Daspuo che stabilao</w:t>
              <w:br w:type="textWrapping"/>
              <w:t xml:space="preserve">Claudio Monteverdi -</w:t>
            </w:r>
            <w:r w:rsidDel="00000000" w:rsidR="00000000" w:rsidRPr="00000000">
              <w:rPr>
                <w:rFonts w:ascii="Open Sans" w:cs="Open Sans" w:eastAsia="Open Sans" w:hAnsi="Open Sans"/>
                <w:color w:val="212529"/>
                <w:sz w:val="20"/>
                <w:szCs w:val="20"/>
                <w:highlight w:val="white"/>
                <w:rtl w:val="0"/>
              </w:rPr>
              <w:t xml:space="preserve"> </w:t>
            </w:r>
            <w:r w:rsidDel="00000000" w:rsidR="00000000" w:rsidRPr="00000000">
              <w:rPr>
                <w:rFonts w:ascii="Open Sans" w:cs="Open Sans" w:eastAsia="Open Sans" w:hAnsi="Open Sans"/>
                <w:sz w:val="20"/>
                <w:szCs w:val="20"/>
                <w:highlight w:val="white"/>
                <w:rtl w:val="0"/>
              </w:rPr>
              <w:t xml:space="preserve">Sfogava con le stelle, Cruda Amarilli &amp; Anima mia, perdona</w:t>
            </w:r>
          </w:p>
          <w:p w:rsidR="00000000" w:rsidDel="00000000" w:rsidP="00000000" w:rsidRDefault="00000000" w:rsidRPr="00000000" w14:paraId="00000010">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Herbert Howells – The summer is coming</w:t>
            </w:r>
          </w:p>
          <w:p w:rsidR="00000000" w:rsidDel="00000000" w:rsidP="00000000" w:rsidRDefault="00000000" w:rsidRPr="00000000" w14:paraId="00000011">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Adrian Williams – Sweetest Love</w:t>
            </w:r>
          </w:p>
          <w:p w:rsidR="00000000" w:rsidDel="00000000" w:rsidP="00000000" w:rsidRDefault="00000000" w:rsidRPr="00000000" w14:paraId="00000012">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Joanna Marsh - Batter my heart &amp; Geocentric</w:t>
            </w:r>
          </w:p>
          <w:p w:rsidR="00000000" w:rsidDel="00000000" w:rsidP="00000000" w:rsidRDefault="00000000" w:rsidRPr="00000000" w14:paraId="00000013">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Daniel Jean Yves Lesur </w:t>
            </w:r>
            <w:r w:rsidDel="00000000" w:rsidR="00000000" w:rsidRPr="00000000">
              <w:rPr>
                <w:rFonts w:ascii="Open Sans" w:cs="Open Sans" w:eastAsia="Open Sans" w:hAnsi="Open Sans"/>
                <w:color w:val="212529"/>
                <w:sz w:val="20"/>
                <w:szCs w:val="20"/>
                <w:highlight w:val="white"/>
                <w:rtl w:val="0"/>
              </w:rPr>
              <w:t xml:space="preserve">- </w:t>
            </w:r>
            <w:r w:rsidDel="00000000" w:rsidR="00000000" w:rsidRPr="00000000">
              <w:rPr>
                <w:rFonts w:ascii="Open Sans" w:cs="Open Sans" w:eastAsia="Open Sans" w:hAnsi="Open Sans"/>
                <w:sz w:val="20"/>
                <w:szCs w:val="20"/>
                <w:highlight w:val="white"/>
                <w:rtl w:val="0"/>
              </w:rPr>
              <w:t xml:space="preserve">La voix du bien-aimé &amp;</w:t>
            </w:r>
            <w:r w:rsidDel="00000000" w:rsidR="00000000" w:rsidRPr="00000000">
              <w:rPr>
                <w:rFonts w:ascii="Open Sans" w:cs="Open Sans" w:eastAsia="Open Sans" w:hAnsi="Open Sans"/>
                <w:color w:val="212529"/>
                <w:sz w:val="20"/>
                <w:szCs w:val="20"/>
                <w:highlight w:val="white"/>
                <w:rtl w:val="0"/>
              </w:rPr>
              <w:t xml:space="preserve"> </w:t>
            </w:r>
            <w:r w:rsidDel="00000000" w:rsidR="00000000" w:rsidRPr="00000000">
              <w:rPr>
                <w:rFonts w:ascii="Open Sans" w:cs="Open Sans" w:eastAsia="Open Sans" w:hAnsi="Open Sans"/>
                <w:sz w:val="20"/>
                <w:szCs w:val="20"/>
                <w:highlight w:val="white"/>
                <w:rtl w:val="0"/>
              </w:rPr>
              <w:t xml:space="preserve">Le jardin clos</w:t>
              <w:br w:type="textWrapping"/>
              <w:t xml:space="preserve">Leo Ferré – Chanson d’automne</w:t>
            </w:r>
          </w:p>
          <w:p w:rsidR="00000000" w:rsidDel="00000000" w:rsidP="00000000" w:rsidRDefault="00000000" w:rsidRPr="00000000" w14:paraId="00000014">
            <w:pPr>
              <w:spacing w:line="276" w:lineRule="auto"/>
              <w:rPr>
                <w:rFonts w:ascii="Open Sans" w:cs="Open Sans" w:eastAsia="Open Sans" w:hAnsi="Open Sans"/>
                <w:sz w:val="20"/>
                <w:szCs w:val="20"/>
                <w:highlight w:val="white"/>
              </w:rPr>
            </w:pPr>
            <w:r w:rsidDel="00000000" w:rsidR="00000000" w:rsidRPr="00000000">
              <w:rPr>
                <w:rtl w:val="0"/>
              </w:rPr>
            </w:r>
          </w:p>
          <w:p w:rsidR="00000000" w:rsidDel="00000000" w:rsidP="00000000" w:rsidRDefault="00000000" w:rsidRPr="00000000" w14:paraId="00000015">
            <w:pPr>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In 1986 another student vocal group gave its first concert with an eclectic a cappella mix of Monteverdi, Grieg and the Fairy Liquid jingle. 40 years on Monteverdi has remained a constant and Robert Hollingworth and I Fagiolini have gone on to rethink exactly what a vocal group does, from unstageable a cappella to cross-cultural projects, world premiere recordings, the podcast </w:t>
            </w:r>
            <w:hyperlink r:id="rId8">
              <w:r w:rsidDel="00000000" w:rsidR="00000000" w:rsidRPr="00000000">
                <w:rPr>
                  <w:rFonts w:ascii="Open Sans" w:cs="Open Sans" w:eastAsia="Open Sans" w:hAnsi="Open Sans"/>
                  <w:sz w:val="20"/>
                  <w:szCs w:val="20"/>
                  <w:highlight w:val="white"/>
                  <w:rtl w:val="0"/>
                </w:rPr>
                <w:t xml:space="preserve">Choral Chihuahua</w:t>
              </w:r>
            </w:hyperlink>
            <w:r w:rsidDel="00000000" w:rsidR="00000000" w:rsidRPr="00000000">
              <w:rPr>
                <w:rFonts w:ascii="Open Sans" w:cs="Open Sans" w:eastAsia="Open Sans" w:hAnsi="Open Sans"/>
                <w:sz w:val="20"/>
                <w:szCs w:val="20"/>
                <w:highlight w:val="white"/>
                <w:rtl w:val="0"/>
              </w:rPr>
              <w:t xml:space="preserve">—and plenty of </w:t>
            </w:r>
            <w:hyperlink r:id="rId9">
              <w:r w:rsidDel="00000000" w:rsidR="00000000" w:rsidRPr="00000000">
                <w:rPr>
                  <w:rFonts w:ascii="Open Sans" w:cs="Open Sans" w:eastAsia="Open Sans" w:hAnsi="Open Sans"/>
                  <w:sz w:val="20"/>
                  <w:szCs w:val="20"/>
                  <w:highlight w:val="white"/>
                  <w:rtl w:val="0"/>
                </w:rPr>
                <w:t xml:space="preserve">film</w:t>
              </w:r>
            </w:hyperlink>
            <w:r w:rsidDel="00000000" w:rsidR="00000000" w:rsidRPr="00000000">
              <w:rPr>
                <w:rFonts w:ascii="Open Sans" w:cs="Open Sans" w:eastAsia="Open Sans" w:hAnsi="Open Sans"/>
                <w:sz w:val="20"/>
                <w:szCs w:val="20"/>
                <w:highlight w:val="white"/>
                <w:rtl w:val="0"/>
              </w:rPr>
              <w:t xml:space="preserve">. In an age of AI, I Fagiolini is a hand-painted original. Join them for this anniversary programme of ‘the best vocal ensemble music we know’.</w:t>
            </w:r>
          </w:p>
        </w:tc>
      </w:tr>
    </w:tbl>
    <w:p w:rsidR="00000000" w:rsidDel="00000000" w:rsidP="00000000" w:rsidRDefault="00000000" w:rsidRPr="00000000" w14:paraId="00000016">
      <w:pPr>
        <w:ind w:left="0" w:firstLine="0"/>
        <w:jc w:val="left"/>
        <w:rPr>
          <w:rFonts w:ascii="Open Sans" w:cs="Open Sans" w:eastAsia="Open Sans" w:hAnsi="Open Sans"/>
          <w:b w:val="1"/>
          <w:bCs w:val="1"/>
          <w:sz w:val="22"/>
          <w:szCs w:val="22"/>
          <w:u w:val="single"/>
        </w:rPr>
      </w:pPr>
      <w:r w:rsidDel="00000000" w:rsidR="00000000" w:rsidRPr="00000000">
        <w:rPr>
          <w:rFonts w:ascii="Open Sans" w:cs="Open Sans" w:eastAsia="Open Sans" w:hAnsi="Open Sans"/>
          <w:b w:val="1"/>
          <w:bCs w:val="1"/>
          <w:sz w:val="46"/>
          <w:szCs w:val="46"/>
          <w:u w:val="single"/>
          <w:rtl w:val="0"/>
        </w:rPr>
        <w:t xml:space="preserve">Sunday 2 August 2026</w:t>
      </w:r>
      <w:r w:rsidDel="00000000" w:rsidR="00000000" w:rsidRPr="00000000">
        <w:rPr>
          <w:rtl w:val="0"/>
        </w:rPr>
      </w:r>
    </w:p>
    <w:tbl>
      <w:tblPr>
        <w:tblStyle w:val="Table2"/>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1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r>
        <w:trPr>
          <w:cantSplit w:val="0"/>
          <w:trHeight w:val="300" w:hRule="atLeast"/>
          <w:tblHeader w:val="0"/>
        </w:trPr>
        <w:tc>
          <w:tcPr/>
          <w:p w:rsidR="00000000" w:rsidDel="00000000" w:rsidP="00000000" w:rsidRDefault="00000000" w:rsidRPr="00000000" w14:paraId="0000001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Orientation meeting</w:t>
            </w:r>
          </w:p>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Richard Heason</w:t>
            </w:r>
          </w:p>
        </w:tc>
        <w:tc>
          <w:tcPr/>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short meeting at </w:t>
            </w:r>
            <w:r w:rsidDel="00000000" w:rsidR="00000000" w:rsidRPr="00000000">
              <w:rPr>
                <w:rFonts w:ascii="Open Sans" w:cs="Open Sans" w:eastAsia="Open Sans" w:hAnsi="Open Sans"/>
                <w:b w:val="1"/>
                <w:bCs w:val="1"/>
                <w:sz w:val="20"/>
                <w:szCs w:val="20"/>
                <w:rtl w:val="0"/>
              </w:rPr>
              <w:t xml:space="preserve">8.15am</w:t>
            </w:r>
            <w:r w:rsidDel="00000000" w:rsidR="00000000" w:rsidRPr="00000000">
              <w:rPr>
                <w:rFonts w:ascii="Open Sans" w:cs="Open Sans" w:eastAsia="Open Sans" w:hAnsi="Open Sans"/>
                <w:sz w:val="20"/>
                <w:szCs w:val="20"/>
                <w:rtl w:val="0"/>
              </w:rPr>
              <w:t xml:space="preserve"> to help you get your bearings.</w:t>
            </w:r>
          </w:p>
        </w:tc>
      </w:tr>
      <w:tr>
        <w:trPr>
          <w:cantSplit w:val="0"/>
          <w:trHeight w:val="300" w:hRule="atLeast"/>
          <w:tblHeader w:val="0"/>
        </w:trPr>
        <w:tc>
          <w:tcPr/>
          <w:p w:rsidR="00000000" w:rsidDel="00000000" w:rsidP="00000000" w:rsidRDefault="00000000" w:rsidRPr="00000000" w14:paraId="0000002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 </w:t>
            </w:r>
          </w:p>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short meeting at </w:t>
            </w:r>
            <w:r w:rsidDel="00000000" w:rsidR="00000000" w:rsidRPr="00000000">
              <w:rPr>
                <w:rFonts w:ascii="Open Sans" w:cs="Open Sans" w:eastAsia="Open Sans" w:hAnsi="Open Sans"/>
                <w:b w:val="1"/>
                <w:bCs w:val="1"/>
                <w:sz w:val="20"/>
                <w:szCs w:val="20"/>
                <w:rtl w:val="0"/>
              </w:rPr>
              <w:t xml:space="preserve">8.30am</w:t>
            </w:r>
            <w:r w:rsidDel="00000000" w:rsidR="00000000" w:rsidRPr="00000000">
              <w:rPr>
                <w:rFonts w:ascii="Open Sans" w:cs="Open Sans" w:eastAsia="Open Sans" w:hAnsi="Open Sans"/>
                <w:sz w:val="20"/>
                <w:szCs w:val="20"/>
                <w:rtl w:val="0"/>
              </w:rPr>
              <w:t xml:space="preserve"> for all chamber music participants.</w:t>
            </w:r>
          </w:p>
        </w:tc>
      </w:tr>
    </w:tbl>
    <w:p w:rsidR="00000000" w:rsidDel="00000000" w:rsidP="00000000" w:rsidRDefault="00000000" w:rsidRPr="00000000" w14:paraId="00000025">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6">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3"/>
        <w:tblW w:w="14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75"/>
        <w:gridCol w:w="2115"/>
        <w:gridCol w:w="7545"/>
        <w:tblGridChange w:id="0">
          <w:tblGrid>
            <w:gridCol w:w="5175"/>
            <w:gridCol w:w="2115"/>
            <w:gridCol w:w="7545"/>
          </w:tblGrid>
        </w:tblGridChange>
      </w:tblGrid>
      <w:tr>
        <w:trPr>
          <w:cantSplit w:val="0"/>
          <w:trHeight w:val="490.95703125" w:hRule="atLeast"/>
          <w:tblHeader w:val="0"/>
        </w:trPr>
        <w:tc>
          <w:tcPr/>
          <w:p w:rsidR="00000000" w:rsidDel="00000000" w:rsidP="00000000" w:rsidRDefault="00000000" w:rsidRPr="00000000" w14:paraId="0000002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Rameau, Bach, Schütz, Schein &amp; Handel</w:t>
            </w:r>
          </w:p>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Hollingworth</w:t>
            </w:r>
          </w:p>
        </w:tc>
        <w:tc>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See note at the bottom of the Daily Programme regarding collection of music</w:t>
            </w:r>
          </w:p>
        </w:tc>
      </w:tr>
      <w:tr>
        <w:trPr>
          <w:cantSplit w:val="0"/>
          <w:trHeight w:val="300" w:hRule="atLeast"/>
          <w:tblHeader w:val="0"/>
        </w:trPr>
        <w:tc>
          <w:tcPr/>
          <w:p w:rsidR="00000000" w:rsidDel="00000000" w:rsidP="00000000" w:rsidRDefault="00000000" w:rsidRPr="00000000" w14:paraId="0000002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Orchestral Workshop</w:t>
            </w:r>
          </w:p>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2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Music by Muffat &amp; Corelli</w:t>
            </w:r>
          </w:p>
        </w:tc>
      </w:tr>
      <w:tr>
        <w:trPr>
          <w:cantSplit w:val="0"/>
          <w:trHeight w:val="300" w:hRule="atLeast"/>
          <w:tblHeader w:val="0"/>
        </w:trPr>
        <w:tc>
          <w:tcPr/>
          <w:p w:rsidR="00000000" w:rsidDel="00000000" w:rsidP="00000000" w:rsidRDefault="00000000" w:rsidRPr="00000000" w14:paraId="0000002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r>
        <w:trPr>
          <w:cantSplit w:val="0"/>
          <w:trHeight w:val="300" w:hRule="atLeast"/>
          <w:tblHeader w:val="0"/>
        </w:trPr>
        <w:tc>
          <w:tcPr/>
          <w:p w:rsidR="00000000" w:rsidDel="00000000" w:rsidP="00000000" w:rsidRDefault="00000000" w:rsidRPr="00000000" w14:paraId="0000003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Baroque Chamber Music</w:t>
            </w:r>
          </w:p>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Brook Street Band</w:t>
            </w:r>
          </w:p>
        </w:tc>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&amp; BS3</w:t>
            </w:r>
          </w:p>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Couperin - Les Nations</w:t>
            </w:r>
          </w:p>
        </w:tc>
      </w:tr>
      <w:tr>
        <w:trPr>
          <w:cantSplit w:val="0"/>
          <w:trHeight w:val="300" w:hRule="atLeast"/>
          <w:tblHeader w:val="0"/>
        </w:trPr>
        <w:tc>
          <w:tcPr/>
          <w:p w:rsidR="00000000" w:rsidDel="00000000" w:rsidP="00000000" w:rsidRDefault="00000000" w:rsidRPr="00000000" w14:paraId="0000003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 Consorts</w:t>
            </w:r>
          </w:p>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Kibble</w:t>
            </w:r>
          </w:p>
        </w:tc>
        <w:tc>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3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Big Band</w:t>
            </w:r>
          </w:p>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4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w:t>
            </w:r>
          </w:p>
          <w:p w:rsidR="00000000" w:rsidDel="00000000" w:rsidP="00000000" w:rsidRDefault="00000000" w:rsidRPr="00000000" w14:paraId="0000004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4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48">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49">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4A">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4B">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tbl>
      <w:tblPr>
        <w:tblStyle w:val="Table4"/>
        <w:tblW w:w="14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25"/>
        <w:gridCol w:w="2070"/>
        <w:gridCol w:w="7530"/>
        <w:tblGridChange w:id="0">
          <w:tblGrid>
            <w:gridCol w:w="5325"/>
            <w:gridCol w:w="2070"/>
            <w:gridCol w:w="7530"/>
          </w:tblGrid>
        </w:tblGridChange>
      </w:tblGrid>
      <w:tr>
        <w:trPr>
          <w:cantSplit w:val="0"/>
          <w:trHeight w:val="703.2446289062499" w:hRule="atLeast"/>
          <w:tblHeader w:val="0"/>
        </w:trPr>
        <w:tc>
          <w:tcPr/>
          <w:p w:rsidR="00000000" w:rsidDel="00000000" w:rsidP="00000000" w:rsidRDefault="00000000" w:rsidRPr="00000000" w14:paraId="0000004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Monteverdi and Wilbye</w:t>
            </w:r>
            <w:r w:rsidDel="00000000" w:rsidR="00000000" w:rsidRPr="00000000">
              <w:rPr>
                <w:rtl w:val="0"/>
              </w:rPr>
            </w:r>
          </w:p>
          <w:p w:rsidR="00000000" w:rsidDel="00000000" w:rsidP="00000000" w:rsidRDefault="00000000" w:rsidRPr="00000000" w14:paraId="0000004D">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w:t>
            </w:r>
          </w:p>
        </w:tc>
        <w:tc>
          <w:tcPr/>
          <w:p w:rsidR="00000000" w:rsidDel="00000000" w:rsidP="00000000" w:rsidRDefault="00000000" w:rsidRPr="00000000" w14:paraId="0000004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meet at the Chapel to find your group, then proceed together to the studios on the first floor of the Dyson Building.</w:t>
            </w:r>
          </w:p>
        </w:tc>
      </w:tr>
      <w:tr>
        <w:trPr>
          <w:cantSplit w:val="0"/>
          <w:trHeight w:val="787.08984375" w:hRule="atLeast"/>
          <w:tblHeader w:val="0"/>
        </w:trPr>
        <w:tc>
          <w:tcPr/>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56">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57">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5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5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only.</w:t>
            </w:r>
          </w:p>
        </w:tc>
      </w:tr>
      <w:tr>
        <w:trPr>
          <w:cantSplit w:val="0"/>
          <w:trHeight w:val="300" w:hRule="atLeast"/>
          <w:tblHeader w:val="0"/>
        </w:trPr>
        <w:tc>
          <w:tcPr/>
          <w:p w:rsidR="00000000" w:rsidDel="00000000" w:rsidP="00000000" w:rsidRDefault="00000000" w:rsidRPr="00000000" w14:paraId="0000005B">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Voice </w:t>
            </w:r>
          </w:p>
          <w:p w:rsidR="00000000" w:rsidDel="00000000" w:rsidP="00000000" w:rsidRDefault="00000000" w:rsidRPr="00000000" w14:paraId="0000005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w:t>
            </w:r>
          </w:p>
        </w:tc>
        <w:tc>
          <w:tcPr/>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F">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60">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6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4">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65">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6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6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tl w:val="0"/>
              </w:rPr>
            </w:r>
          </w:p>
        </w:tc>
      </w:tr>
      <w:tr>
        <w:trPr>
          <w:cantSplit w:val="0"/>
          <w:trHeight w:val="603.2446289062499" w:hRule="atLeast"/>
          <w:tblHeader w:val="0"/>
        </w:trPr>
        <w:tc>
          <w:tcPr/>
          <w:p w:rsidR="00000000" w:rsidDel="00000000" w:rsidP="00000000" w:rsidRDefault="00000000" w:rsidRPr="00000000" w14:paraId="00000069">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Collaborative Piano</w:t>
            </w:r>
            <w:r w:rsidDel="00000000" w:rsidR="00000000" w:rsidRPr="00000000">
              <w:rPr>
                <w:rtl w:val="0"/>
              </w:rPr>
            </w:r>
          </w:p>
          <w:p w:rsidR="00000000" w:rsidDel="00000000" w:rsidP="00000000" w:rsidRDefault="00000000" w:rsidRPr="00000000" w14:paraId="0000006A">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6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6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E">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6F">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Marc Cecil, Paul Higgs &amp; Trudy Kerr</w:t>
            </w:r>
          </w:p>
        </w:tc>
        <w:tc>
          <w:tcPr/>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7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Derek Nash will be here from Monday</w:t>
            </w:r>
          </w:p>
        </w:tc>
      </w:tr>
      <w:tr>
        <w:trPr>
          <w:cantSplit w:val="0"/>
          <w:trHeight w:val="300" w:hRule="atLeast"/>
          <w:tblHeader w:val="0"/>
        </w:trPr>
        <w:tc>
          <w:tcPr/>
          <w:p w:rsidR="00000000" w:rsidDel="00000000" w:rsidP="00000000" w:rsidRDefault="00000000" w:rsidRPr="00000000" w14:paraId="0000007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BS4 &amp; BS5</w:t>
            </w:r>
          </w:p>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r>
        <w:trPr>
          <w:cantSplit w:val="0"/>
          <w:trHeight w:val="300" w:hRule="atLeast"/>
          <w:tblHeader w:val="0"/>
        </w:trPr>
        <w:tc>
          <w:tcPr/>
          <w:p w:rsidR="00000000" w:rsidDel="00000000" w:rsidP="00000000" w:rsidRDefault="00000000" w:rsidRPr="00000000" w14:paraId="00000078">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Song Writing</w:t>
            </w:r>
          </w:p>
          <w:p w:rsidR="00000000" w:rsidDel="00000000" w:rsidP="00000000" w:rsidRDefault="00000000" w:rsidRPr="00000000" w14:paraId="0000007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7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 </w:t>
            </w:r>
          </w:p>
        </w:tc>
      </w:tr>
      <w:tr>
        <w:trPr>
          <w:cantSplit w:val="0"/>
          <w:trHeight w:val="300" w:hRule="atLeast"/>
          <w:tblHeader w:val="0"/>
        </w:trPr>
        <w:tc>
          <w:tcPr/>
          <w:p w:rsidR="00000000" w:rsidDel="00000000" w:rsidP="00000000" w:rsidRDefault="00000000" w:rsidRPr="00000000" w14:paraId="0000007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7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8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8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2">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83">
      <w:pPr>
        <w:rPr>
          <w:rFonts w:ascii="Open Sans" w:cs="Open Sans" w:eastAsia="Open Sans" w:hAnsi="Open Sans"/>
          <w:b w:val="1"/>
          <w:bCs w:val="1"/>
          <w:sz w:val="4"/>
          <w:szCs w:val="4"/>
        </w:rPr>
      </w:pPr>
      <w:r w:rsidDel="00000000" w:rsidR="00000000" w:rsidRPr="00000000">
        <w:rPr>
          <w:rtl w:val="0"/>
        </w:rPr>
      </w:r>
    </w:p>
    <w:p w:rsidR="00000000" w:rsidDel="00000000" w:rsidP="00000000" w:rsidRDefault="00000000" w:rsidRPr="00000000" w14:paraId="00000084">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Please Note - there is no Organ Course in Session 2 today - this course will commence this afternoon and continue tomorrow morning &amp; afternoon.</w:t>
      </w:r>
    </w:p>
    <w:p w:rsidR="00000000" w:rsidDel="00000000" w:rsidP="00000000" w:rsidRDefault="00000000" w:rsidRPr="00000000" w14:paraId="00000085">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tbl>
      <w:tblPr>
        <w:tblStyle w:val="Table5"/>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8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bl>
    <w:p w:rsidR="00000000" w:rsidDel="00000000" w:rsidP="00000000" w:rsidRDefault="00000000" w:rsidRPr="00000000" w14:paraId="0000008B">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8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6"/>
        <w:tblW w:w="14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85"/>
        <w:gridCol w:w="2145"/>
        <w:gridCol w:w="7350"/>
        <w:tblGridChange w:id="0">
          <w:tblGrid>
            <w:gridCol w:w="5385"/>
            <w:gridCol w:w="2145"/>
            <w:gridCol w:w="7350"/>
          </w:tblGrid>
        </w:tblGridChange>
      </w:tblGrid>
      <w:tr>
        <w:trPr>
          <w:cantSplit w:val="0"/>
          <w:trHeight w:val="300" w:hRule="atLeast"/>
          <w:tblHeader w:val="0"/>
        </w:trPr>
        <w:tc>
          <w:tcPr/>
          <w:p w:rsidR="00000000" w:rsidDel="00000000" w:rsidP="00000000" w:rsidRDefault="00000000" w:rsidRPr="00000000" w14:paraId="0000008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The Lyons Den: The Voice Unleashed</w:t>
            </w:r>
            <w:r w:rsidDel="00000000" w:rsidR="00000000" w:rsidRPr="00000000">
              <w:rPr>
                <w:rtl w:val="0"/>
              </w:rPr>
            </w:r>
          </w:p>
          <w:p w:rsidR="00000000" w:rsidDel="00000000" w:rsidP="00000000" w:rsidRDefault="00000000" w:rsidRPr="00000000" w14:paraId="0000008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Lyons Mouth</w:t>
            </w:r>
          </w:p>
        </w:tc>
        <w:tc>
          <w:tcPr/>
          <w:p w:rsidR="00000000" w:rsidDel="00000000" w:rsidP="00000000" w:rsidRDefault="00000000" w:rsidRPr="00000000" w14:paraId="0000008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w:t>
            </w:r>
          </w:p>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then</w:t>
            </w:r>
          </w:p>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to D1.16</w:t>
            </w:r>
          </w:p>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9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meet at the Chapel to find your group, then proceed to the Dyson Building together.</w:t>
            </w:r>
          </w:p>
        </w:tc>
      </w:tr>
      <w:tr>
        <w:trPr>
          <w:cantSplit w:val="0"/>
          <w:trHeight w:val="300" w:hRule="atLeast"/>
          <w:tblHeader w:val="0"/>
        </w:trPr>
        <w:tc>
          <w:tcPr/>
          <w:p w:rsidR="00000000" w:rsidDel="00000000" w:rsidP="00000000" w:rsidRDefault="00000000" w:rsidRPr="00000000" w14:paraId="00000095">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Song: German Lied</w:t>
            </w:r>
          </w:p>
          <w:p w:rsidR="00000000" w:rsidDel="00000000" w:rsidP="00000000" w:rsidRDefault="00000000" w:rsidRPr="00000000" w14:paraId="0000009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 &amp; Anna Tilbrook</w:t>
            </w:r>
          </w:p>
        </w:tc>
        <w:tc>
          <w:tcPr/>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b w:val="1"/>
                <w:bCs w:val="1"/>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A">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9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9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A4">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A5">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Marc Cecil, Paul Higgs &amp; Trudy Kerr</w:t>
            </w:r>
          </w:p>
        </w:tc>
        <w:tc>
          <w:tcPr/>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Derek Nash will be here from Monday</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9">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A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B">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C">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meet at the Summer School office at 1.30pm.</w:t>
            </w:r>
          </w:p>
        </w:tc>
      </w:tr>
      <w:tr>
        <w:trPr>
          <w:cantSplit w:val="0"/>
          <w:trHeight w:val="300" w:hRule="atLeast"/>
          <w:tblHeader w:val="0"/>
        </w:trPr>
        <w:tc>
          <w:tcPr/>
          <w:p w:rsidR="00000000" w:rsidDel="00000000" w:rsidP="00000000" w:rsidRDefault="00000000" w:rsidRPr="00000000" w14:paraId="000000A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A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B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and singers.</w:t>
            </w:r>
          </w:p>
        </w:tc>
      </w:tr>
      <w:tr>
        <w:trPr>
          <w:cantSplit w:val="0"/>
          <w:trHeight w:val="300" w:hRule="atLeast"/>
          <w:tblHeader w:val="0"/>
        </w:trPr>
        <w:tc>
          <w:tcPr/>
          <w:p w:rsidR="00000000" w:rsidDel="00000000" w:rsidP="00000000" w:rsidRDefault="00000000" w:rsidRPr="00000000" w14:paraId="000000B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B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 Band</w:t>
            </w:r>
          </w:p>
          <w:p w:rsidR="00000000" w:rsidDel="00000000" w:rsidP="00000000" w:rsidRDefault="00000000" w:rsidRPr="00000000" w14:paraId="000000B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B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C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C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C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bl>
    <w:p w:rsidR="00000000" w:rsidDel="00000000" w:rsidP="00000000" w:rsidRDefault="00000000" w:rsidRPr="00000000" w14:paraId="000000CB">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C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7"/>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C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Find your Voice</w:t>
            </w:r>
            <w:r w:rsidDel="00000000" w:rsidR="00000000" w:rsidRPr="00000000">
              <w:rPr>
                <w:rtl w:val="0"/>
              </w:rPr>
            </w:r>
          </w:p>
          <w:p w:rsidR="00000000" w:rsidDel="00000000" w:rsidP="00000000" w:rsidRDefault="00000000" w:rsidRPr="00000000" w14:paraId="000000C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 &amp; The Lyons Mouth</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Goff Lecture Theatre (R3)</w:t>
            </w:r>
          </w:p>
        </w:tc>
        <w:tc>
          <w:tcPr/>
          <w:p w:rsidR="00000000" w:rsidDel="00000000" w:rsidP="00000000" w:rsidRDefault="00000000" w:rsidRPr="00000000" w14:paraId="000000D1">
            <w:pPr>
              <w:rPr>
                <w:rFonts w:ascii="Open Sans" w:cs="Open Sans" w:eastAsia="Open Sans" w:hAnsi="Open Sans"/>
                <w:sz w:val="16"/>
                <w:szCs w:val="16"/>
              </w:rPr>
            </w:pPr>
            <w:r w:rsidDel="00000000" w:rsidR="00000000" w:rsidRPr="00000000">
              <w:rPr>
                <w:rFonts w:ascii="Open Sans" w:cs="Open Sans" w:eastAsia="Open Sans" w:hAnsi="Open Sans"/>
                <w:i w:val="1"/>
                <w:iCs w:val="1"/>
                <w:color w:val="212529"/>
                <w:sz w:val="20"/>
                <w:szCs w:val="20"/>
                <w:highlight w:val="white"/>
                <w:rtl w:val="0"/>
              </w:rPr>
              <w:t xml:space="preserve">The world is charged</w:t>
            </w:r>
            <w:r w:rsidDel="00000000" w:rsidR="00000000" w:rsidRPr="00000000">
              <w:rPr>
                <w:rFonts w:ascii="Open Sans" w:cs="Open Sans" w:eastAsia="Open Sans" w:hAnsi="Open Sans"/>
                <w:color w:val="212529"/>
                <w:sz w:val="20"/>
                <w:szCs w:val="20"/>
                <w:highlight w:val="white"/>
                <w:rtl w:val="0"/>
              </w:rPr>
              <w:t xml:space="preserve"> by Joanna Marsh</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2">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D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D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Recorder Consorts</w:t>
            </w:r>
          </w:p>
          <w:p w:rsidR="00000000" w:rsidDel="00000000" w:rsidP="00000000" w:rsidRDefault="00000000" w:rsidRPr="00000000" w14:paraId="000000D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Naomi Okuda Wooderson</w:t>
            </w:r>
          </w:p>
        </w:tc>
        <w:tc>
          <w:tcPr/>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w:t>
            </w:r>
          </w:p>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2">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Jazz Improvisation</w:t>
            </w:r>
          </w:p>
          <w:p w:rsidR="00000000" w:rsidDel="00000000" w:rsidP="00000000" w:rsidRDefault="00000000" w:rsidRPr="00000000" w14:paraId="000000E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Marc Cecil, Paul Higgs</w:t>
            </w:r>
          </w:p>
        </w:tc>
        <w:tc>
          <w:tcPr/>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w:t>
            </w:r>
          </w:p>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Derek Nash will be here from Monday</w:t>
            </w:r>
          </w:p>
        </w:tc>
      </w:tr>
      <w:tr>
        <w:trPr>
          <w:cantSplit w:val="0"/>
          <w:trHeight w:val="300" w:hRule="atLeast"/>
          <w:tblHeader w:val="0"/>
        </w:trPr>
        <w:tc>
          <w:tcPr/>
          <w:p w:rsidR="00000000" w:rsidDel="00000000" w:rsidP="00000000" w:rsidRDefault="00000000" w:rsidRPr="00000000" w14:paraId="000000E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A Cappella Voice</w:t>
            </w:r>
          </w:p>
          <w:p w:rsidR="00000000" w:rsidDel="00000000" w:rsidP="00000000" w:rsidRDefault="00000000" w:rsidRPr="00000000" w14:paraId="000000E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Trudy Kerr</w:t>
            </w:r>
          </w:p>
        </w:tc>
        <w:tc>
          <w:tcPr/>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 &amp; B19 </w:t>
            </w:r>
          </w:p>
          <w:p w:rsidR="00000000" w:rsidDel="00000000" w:rsidP="00000000" w:rsidRDefault="00000000" w:rsidRPr="00000000" w14:paraId="000000E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E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 Introduction to Improvisation</w:t>
            </w:r>
          </w:p>
          <w:p w:rsidR="00000000" w:rsidDel="00000000" w:rsidP="00000000" w:rsidRDefault="00000000" w:rsidRPr="00000000" w14:paraId="000000E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E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E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F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Notes and Confidence</w:t>
            </w:r>
          </w:p>
          <w:p w:rsidR="00000000" w:rsidDel="00000000" w:rsidP="00000000" w:rsidRDefault="00000000" w:rsidRPr="00000000" w14:paraId="000000F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F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F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F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F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F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&amp; BS4</w:t>
            </w:r>
          </w:p>
          <w:p w:rsidR="00000000" w:rsidDel="00000000" w:rsidP="00000000" w:rsidRDefault="00000000" w:rsidRPr="00000000" w14:paraId="000000F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F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bl>
    <w:p w:rsidR="00000000" w:rsidDel="00000000" w:rsidP="00000000" w:rsidRDefault="00000000" w:rsidRPr="00000000" w14:paraId="000000FB">
      <w:pPr>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FC">
      <w:pPr>
        <w:spacing w:after="0" w:lineRule="auto"/>
        <w:rPr>
          <w:rFonts w:ascii="Open Sans" w:cs="Open Sans" w:eastAsia="Open Sans" w:hAnsi="Open Sans"/>
          <w:sz w:val="22"/>
          <w:szCs w:val="22"/>
        </w:rPr>
      </w:pPr>
      <w:r w:rsidDel="00000000" w:rsidR="00000000" w:rsidRPr="00000000">
        <w:rPr>
          <w:rFonts w:ascii="Open Sans" w:cs="Open Sans" w:eastAsia="Open Sans" w:hAnsi="Open Sans"/>
          <w:b w:val="1"/>
          <w:bCs w:val="1"/>
          <w:sz w:val="32"/>
          <w:szCs w:val="32"/>
          <w:rtl w:val="0"/>
        </w:rPr>
        <w:t xml:space="preserve">Concerts and Talks</w:t>
      </w:r>
      <w:r w:rsidDel="00000000" w:rsidR="00000000" w:rsidRPr="00000000">
        <w:rPr>
          <w:rtl w:val="0"/>
        </w:rPr>
      </w:r>
    </w:p>
    <w:tbl>
      <w:tblPr>
        <w:tblStyle w:val="Table8"/>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10245"/>
        <w:tblGridChange w:id="0">
          <w:tblGrid>
            <w:gridCol w:w="3000"/>
            <w:gridCol w:w="1620"/>
            <w:gridCol w:w="10245"/>
          </w:tblGrid>
        </w:tblGridChange>
      </w:tblGrid>
      <w:tr>
        <w:trPr>
          <w:cantSplit w:val="0"/>
          <w:trHeight w:val="300" w:hRule="atLeast"/>
          <w:tblHeader w:val="0"/>
        </w:trPr>
        <w:tc>
          <w:tcPr/>
          <w:p w:rsidR="00000000" w:rsidDel="00000000" w:rsidP="00000000" w:rsidRDefault="00000000" w:rsidRPr="00000000" w14:paraId="000000FD">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FE">
            <w:pPr>
              <w:rPr>
                <w:rFonts w:ascii="Open Sans" w:cs="Open Sans" w:eastAsia="Open Sans" w:hAnsi="Open Sans"/>
                <w:b w:val="1"/>
                <w:bCs w:val="1"/>
                <w:i w:val="0"/>
                <w:iCs w:val="0"/>
                <w:smallCaps w:val="0"/>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w:t>
            </w:r>
            <w:r w:rsidDel="00000000" w:rsidR="00000000" w:rsidRPr="00000000">
              <w:rPr>
                <w:rFonts w:ascii="Open Sans" w:cs="Open Sans" w:eastAsia="Open Sans" w:hAnsi="Open Sans"/>
                <w:b w:val="1"/>
                <w:bCs w:val="1"/>
                <w:i w:val="0"/>
                <w:iCs w:val="0"/>
                <w:smallCaps w:val="0"/>
                <w:color w:val="212529"/>
                <w:sz w:val="20"/>
                <w:szCs w:val="20"/>
                <w:rtl w:val="0"/>
              </w:rPr>
              <w:t xml:space="preserve"> </w:t>
            </w:r>
          </w:p>
          <w:p w:rsidR="00000000" w:rsidDel="00000000" w:rsidP="00000000" w:rsidRDefault="00000000" w:rsidRPr="00000000" w14:paraId="000000FF">
            <w:pPr>
              <w:rPr>
                <w:rFonts w:ascii="Open Sans" w:cs="Open Sans" w:eastAsia="Open Sans" w:hAnsi="Open Sans"/>
                <w:b w:val="1"/>
                <w:bCs w:val="1"/>
                <w:i w:val="0"/>
                <w:iCs w:val="0"/>
                <w:smallCaps w:val="0"/>
                <w:color w:val="212529"/>
                <w:sz w:val="20"/>
                <w:szCs w:val="20"/>
              </w:rPr>
            </w:pPr>
            <w:r w:rsidDel="00000000" w:rsidR="00000000" w:rsidRPr="00000000">
              <w:rPr>
                <w:rFonts w:ascii="Open Sans" w:cs="Open Sans" w:eastAsia="Open Sans" w:hAnsi="Open Sans"/>
                <w:b w:val="1"/>
                <w:bCs w:val="1"/>
                <w:color w:val="212529"/>
                <w:sz w:val="20"/>
                <w:szCs w:val="20"/>
                <w:rtl w:val="0"/>
              </w:rPr>
              <w:t xml:space="preserve">The Eurostars!</w:t>
            </w:r>
            <w:r w:rsidDel="00000000" w:rsidR="00000000" w:rsidRPr="00000000">
              <w:rPr>
                <w:rtl w:val="0"/>
              </w:rPr>
            </w:r>
          </w:p>
          <w:p w:rsidR="00000000" w:rsidDel="00000000" w:rsidP="00000000" w:rsidRDefault="00000000" w:rsidRPr="00000000" w14:paraId="00000100">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Conor Gricmanis – violin</w:t>
            </w:r>
          </w:p>
          <w:p w:rsidR="00000000" w:rsidDel="00000000" w:rsidP="00000000" w:rsidRDefault="00000000" w:rsidRPr="00000000" w14:paraId="00000101">
            <w:pPr>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highlight w:val="white"/>
                <w:rtl w:val="0"/>
              </w:rPr>
              <w:t xml:space="preserve">Claire Williams – harpsichord</w:t>
            </w:r>
            <w:r w:rsidDel="00000000" w:rsidR="00000000" w:rsidRPr="00000000">
              <w:rPr>
                <w:rtl w:val="0"/>
              </w:rPr>
            </w:r>
          </w:p>
        </w:tc>
        <w:tc>
          <w:tcPr/>
          <w:p w:rsidR="00000000" w:rsidDel="00000000" w:rsidP="00000000" w:rsidRDefault="00000000" w:rsidRPr="00000000" w14:paraId="00000102">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103">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Nicola Matteis – Ayres for the Violin Suite in G major</w:t>
            </w:r>
          </w:p>
          <w:p w:rsidR="00000000" w:rsidDel="00000000" w:rsidP="00000000" w:rsidRDefault="00000000" w:rsidRPr="00000000" w14:paraId="00000104">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Elizabeth Jacquet de la Guarre – Violin Sonata no.1 in D Minor</w:t>
            </w:r>
          </w:p>
          <w:p w:rsidR="00000000" w:rsidDel="00000000" w:rsidP="00000000" w:rsidRDefault="00000000" w:rsidRPr="00000000" w14:paraId="00000105">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Gian Carlo Cailò – Violin sonata in A major</w:t>
            </w:r>
          </w:p>
          <w:p w:rsidR="00000000" w:rsidDel="00000000" w:rsidP="00000000" w:rsidRDefault="00000000" w:rsidRPr="00000000" w14:paraId="00000106">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David Petersen – Violin Sonata in D major</w:t>
            </w:r>
          </w:p>
          <w:p w:rsidR="00000000" w:rsidDel="00000000" w:rsidP="00000000" w:rsidRDefault="00000000" w:rsidRPr="00000000" w14:paraId="00000107">
            <w:pPr>
              <w:rPr>
                <w:rFonts w:ascii="Open Sans" w:cs="Open Sans" w:eastAsia="Open Sans" w:hAnsi="Open Sans"/>
                <w:color w:val="212529"/>
                <w:sz w:val="20"/>
                <w:szCs w:val="20"/>
                <w:highlight w:val="white"/>
              </w:rPr>
            </w:pPr>
            <w:r w:rsidDel="00000000" w:rsidR="00000000" w:rsidRPr="00000000">
              <w:rPr>
                <w:rtl w:val="0"/>
              </w:rPr>
            </w:r>
          </w:p>
          <w:p w:rsidR="00000000" w:rsidDel="00000000" w:rsidP="00000000" w:rsidRDefault="00000000" w:rsidRPr="00000000" w14:paraId="00000108">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A short and intimate recital celebrating the musical landscapes of the late seventeenth and early eighteenth centuries, spanning London, Paris, and the Low Countries. This was a period of vibrant transformation: London’s musical life was being invigorated by new influences, France stood at the height of its artistic and cultural splendour, and the Low Countries flourished as a global mercantile power. Yet, across these diverse centres, a unifying thread emerges — the profound and enduring influence of Italy.</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10A">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0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Les Charmes</w:t>
            </w:r>
            <w:r w:rsidDel="00000000" w:rsidR="00000000" w:rsidRPr="00000000">
              <w:rPr>
                <w:rtl w:val="0"/>
              </w:rPr>
            </w:r>
          </w:p>
          <w:p w:rsidR="00000000" w:rsidDel="00000000" w:rsidP="00000000" w:rsidRDefault="00000000" w:rsidRPr="00000000" w14:paraId="0000010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Jane Chapman - harpsichord</w:t>
            </w:r>
          </w:p>
        </w:tc>
        <w:tc>
          <w:tcPr/>
          <w:p w:rsidR="00000000" w:rsidDel="00000000" w:rsidP="00000000" w:rsidRDefault="00000000" w:rsidRPr="00000000" w14:paraId="0000010D">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E">
            <w:pP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Jean-Henry d’Anglebert – </w:t>
            </w:r>
            <w:r w:rsidDel="00000000" w:rsidR="00000000" w:rsidRPr="00000000">
              <w:rPr>
                <w:rFonts w:ascii="Open Sans" w:cs="Open Sans" w:eastAsia="Open Sans" w:hAnsi="Open Sans"/>
                <w:i w:val="1"/>
                <w:iCs w:val="1"/>
                <w:color w:val="212529"/>
                <w:sz w:val="20"/>
                <w:szCs w:val="20"/>
                <w:rtl w:val="0"/>
              </w:rPr>
              <w:t xml:space="preserve">Overture de Cadmus</w:t>
              <w:br w:type="textWrapping"/>
            </w:r>
            <w:r w:rsidDel="00000000" w:rsidR="00000000" w:rsidRPr="00000000">
              <w:rPr>
                <w:rFonts w:ascii="Open Sans" w:cs="Open Sans" w:eastAsia="Open Sans" w:hAnsi="Open Sans"/>
                <w:color w:val="212529"/>
                <w:sz w:val="20"/>
                <w:szCs w:val="20"/>
                <w:rtl w:val="0"/>
              </w:rPr>
              <w:t xml:space="preserve">Louis Marchand – </w:t>
            </w:r>
            <w:r w:rsidDel="00000000" w:rsidR="00000000" w:rsidRPr="00000000">
              <w:rPr>
                <w:rFonts w:ascii="Open Sans" w:cs="Open Sans" w:eastAsia="Open Sans" w:hAnsi="Open Sans"/>
                <w:i w:val="1"/>
                <w:iCs w:val="1"/>
                <w:color w:val="212529"/>
                <w:sz w:val="20"/>
                <w:szCs w:val="20"/>
                <w:rtl w:val="0"/>
              </w:rPr>
              <w:t xml:space="preserve">Suite 1</w:t>
            </w:r>
            <w:r w:rsidDel="00000000" w:rsidR="00000000" w:rsidRPr="00000000">
              <w:rPr>
                <w:rFonts w:ascii="Open Sans" w:cs="Open Sans" w:eastAsia="Open Sans" w:hAnsi="Open Sans"/>
                <w:color w:val="212529"/>
                <w:sz w:val="20"/>
                <w:szCs w:val="20"/>
                <w:rtl w:val="0"/>
              </w:rPr>
              <w:t xml:space="preserve">, en ré mineur</w:t>
              <w:br w:type="textWrapping"/>
              <w:t xml:space="preserve">Louis-Claude Daquin – </w:t>
            </w:r>
            <w:r w:rsidDel="00000000" w:rsidR="00000000" w:rsidRPr="00000000">
              <w:rPr>
                <w:rFonts w:ascii="Open Sans" w:cs="Open Sans" w:eastAsia="Open Sans" w:hAnsi="Open Sans"/>
                <w:i w:val="1"/>
                <w:iCs w:val="1"/>
                <w:color w:val="212529"/>
                <w:sz w:val="20"/>
                <w:szCs w:val="20"/>
                <w:rtl w:val="0"/>
              </w:rPr>
              <w:t xml:space="preserve">Les Enchainemens Harmonieux</w:t>
            </w:r>
            <w:r w:rsidDel="00000000" w:rsidR="00000000" w:rsidRPr="00000000">
              <w:rPr>
                <w:rFonts w:ascii="Open Sans" w:cs="Open Sans" w:eastAsia="Open Sans" w:hAnsi="Open Sans"/>
                <w:color w:val="212529"/>
                <w:sz w:val="20"/>
                <w:szCs w:val="20"/>
                <w:rtl w:val="0"/>
              </w:rPr>
              <w:t xml:space="preserve">, from </w:t>
            </w:r>
            <w:r w:rsidDel="00000000" w:rsidR="00000000" w:rsidRPr="00000000">
              <w:rPr>
                <w:rFonts w:ascii="Open Sans" w:cs="Open Sans" w:eastAsia="Open Sans" w:hAnsi="Open Sans"/>
                <w:i w:val="1"/>
                <w:iCs w:val="1"/>
                <w:color w:val="212529"/>
                <w:sz w:val="20"/>
                <w:szCs w:val="20"/>
                <w:rtl w:val="0"/>
              </w:rPr>
              <w:t xml:space="preserve">Deuxieme Suite </w:t>
            </w:r>
            <w:r w:rsidDel="00000000" w:rsidR="00000000" w:rsidRPr="00000000">
              <w:rPr>
                <w:rFonts w:ascii="Open Sans" w:cs="Open Sans" w:eastAsia="Open Sans" w:hAnsi="Open Sans"/>
                <w:color w:val="212529"/>
                <w:sz w:val="20"/>
                <w:szCs w:val="20"/>
                <w:rtl w:val="0"/>
              </w:rPr>
              <w:t xml:space="preserve">in D major</w:t>
              <w:br w:type="textWrapping"/>
              <w:t xml:space="preserve">Jean-Philippe Rameau – </w:t>
            </w:r>
            <w:r w:rsidDel="00000000" w:rsidR="00000000" w:rsidRPr="00000000">
              <w:rPr>
                <w:rFonts w:ascii="Open Sans" w:cs="Open Sans" w:eastAsia="Open Sans" w:hAnsi="Open Sans"/>
                <w:i w:val="1"/>
                <w:iCs w:val="1"/>
                <w:color w:val="212529"/>
                <w:sz w:val="20"/>
                <w:szCs w:val="20"/>
                <w:rtl w:val="0"/>
              </w:rPr>
              <w:t xml:space="preserve">Suite </w:t>
            </w:r>
            <w:r w:rsidDel="00000000" w:rsidR="00000000" w:rsidRPr="00000000">
              <w:rPr>
                <w:rFonts w:ascii="Open Sans" w:cs="Open Sans" w:eastAsia="Open Sans" w:hAnsi="Open Sans"/>
                <w:color w:val="212529"/>
                <w:sz w:val="20"/>
                <w:szCs w:val="20"/>
                <w:rtl w:val="0"/>
              </w:rPr>
              <w:t xml:space="preserve">in G major/minor</w:t>
              <w:br w:type="textWrapping"/>
              <w:t xml:space="preserve">François Couperin – Movements from </w:t>
            </w:r>
            <w:r w:rsidDel="00000000" w:rsidR="00000000" w:rsidRPr="00000000">
              <w:rPr>
                <w:rFonts w:ascii="Open Sans" w:cs="Open Sans" w:eastAsia="Open Sans" w:hAnsi="Open Sans"/>
                <w:i w:val="1"/>
                <w:iCs w:val="1"/>
                <w:color w:val="212529"/>
                <w:sz w:val="20"/>
                <w:szCs w:val="20"/>
                <w:rtl w:val="0"/>
              </w:rPr>
              <w:t xml:space="preserve">Huitiême Ordre</w:t>
              <w:br w:type="textWrapping"/>
            </w:r>
            <w:r w:rsidDel="00000000" w:rsidR="00000000" w:rsidRPr="00000000">
              <w:rPr>
                <w:rFonts w:ascii="Open Sans" w:cs="Open Sans" w:eastAsia="Open Sans" w:hAnsi="Open Sans"/>
                <w:color w:val="212529"/>
                <w:sz w:val="20"/>
                <w:szCs w:val="20"/>
                <w:rtl w:val="0"/>
              </w:rPr>
              <w:t xml:space="preserve">Jacques Duphly – </w:t>
            </w:r>
            <w:r w:rsidDel="00000000" w:rsidR="00000000" w:rsidRPr="00000000">
              <w:rPr>
                <w:rFonts w:ascii="Open Sans" w:cs="Open Sans" w:eastAsia="Open Sans" w:hAnsi="Open Sans"/>
                <w:i w:val="1"/>
                <w:iCs w:val="1"/>
                <w:color w:val="212529"/>
                <w:sz w:val="20"/>
                <w:szCs w:val="20"/>
                <w:rtl w:val="0"/>
              </w:rPr>
              <w:t xml:space="preserve">Troisième Livre</w:t>
              <w:br w:type="textWrapping"/>
            </w:r>
            <w:r w:rsidDel="00000000" w:rsidR="00000000" w:rsidRPr="00000000">
              <w:rPr>
                <w:rFonts w:ascii="Open Sans" w:cs="Open Sans" w:eastAsia="Open Sans" w:hAnsi="Open Sans"/>
                <w:color w:val="212529"/>
                <w:sz w:val="20"/>
                <w:szCs w:val="20"/>
                <w:rtl w:val="0"/>
              </w:rPr>
              <w:t xml:space="preserve">François Couperin – </w:t>
            </w:r>
            <w:r w:rsidDel="00000000" w:rsidR="00000000" w:rsidRPr="00000000">
              <w:rPr>
                <w:rFonts w:ascii="Open Sans" w:cs="Open Sans" w:eastAsia="Open Sans" w:hAnsi="Open Sans"/>
                <w:i w:val="1"/>
                <w:iCs w:val="1"/>
                <w:color w:val="212529"/>
                <w:sz w:val="20"/>
                <w:szCs w:val="20"/>
                <w:rtl w:val="0"/>
              </w:rPr>
              <w:t xml:space="preserve">Les Charmes</w:t>
            </w:r>
            <w:r w:rsidDel="00000000" w:rsidR="00000000" w:rsidRPr="00000000">
              <w:rPr>
                <w:rFonts w:ascii="Open Sans" w:cs="Open Sans" w:eastAsia="Open Sans" w:hAnsi="Open Sans"/>
                <w:color w:val="212529"/>
                <w:sz w:val="20"/>
                <w:szCs w:val="20"/>
                <w:rtl w:val="0"/>
              </w:rPr>
              <w:t xml:space="preserve">, from </w:t>
            </w:r>
            <w:r w:rsidDel="00000000" w:rsidR="00000000" w:rsidRPr="00000000">
              <w:rPr>
                <w:rFonts w:ascii="Open Sans" w:cs="Open Sans" w:eastAsia="Open Sans" w:hAnsi="Open Sans"/>
                <w:i w:val="1"/>
                <w:iCs w:val="1"/>
                <w:color w:val="212529"/>
                <w:sz w:val="20"/>
                <w:szCs w:val="20"/>
                <w:rtl w:val="0"/>
              </w:rPr>
              <w:t xml:space="preserve">Neuviême Ordre</w:t>
            </w:r>
          </w:p>
          <w:p w:rsidR="00000000" w:rsidDel="00000000" w:rsidP="00000000" w:rsidRDefault="00000000" w:rsidRPr="00000000" w14:paraId="0000010F">
            <w:pPr>
              <w:shd w:fill="ffffff" w:val="clear"/>
              <w:spacing w:after="240" w:line="240" w:lineRule="auto"/>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rtl w:val="0"/>
              </w:rPr>
              <w:t xml:space="preserve">Jane Chapman explores the picturesque and dramatic world of the French Clavecinistes. From d’Anglebert’s majestic operatic transcription of </w:t>
            </w:r>
            <w:r w:rsidDel="00000000" w:rsidR="00000000" w:rsidRPr="00000000">
              <w:rPr>
                <w:rFonts w:ascii="Open Sans" w:cs="Open Sans" w:eastAsia="Open Sans" w:hAnsi="Open Sans"/>
                <w:i w:val="1"/>
                <w:iCs w:val="1"/>
                <w:color w:val="212529"/>
                <w:sz w:val="20"/>
                <w:szCs w:val="20"/>
                <w:rtl w:val="0"/>
              </w:rPr>
              <w:t xml:space="preserve">Cadmus,</w:t>
            </w:r>
            <w:r w:rsidDel="00000000" w:rsidR="00000000" w:rsidRPr="00000000">
              <w:rPr>
                <w:rFonts w:ascii="Open Sans" w:cs="Open Sans" w:eastAsia="Open Sans" w:hAnsi="Open Sans"/>
                <w:color w:val="212529"/>
                <w:sz w:val="20"/>
                <w:szCs w:val="20"/>
                <w:rtl w:val="0"/>
              </w:rPr>
              <w:t xml:space="preserve"> composed by Lully in 1673, to Rameau’s Egyptian dancing girl, and Duphly’s flamboyant </w:t>
            </w:r>
            <w:r w:rsidDel="00000000" w:rsidR="00000000" w:rsidRPr="00000000">
              <w:rPr>
                <w:rFonts w:ascii="Open Sans" w:cs="Open Sans" w:eastAsia="Open Sans" w:hAnsi="Open Sans"/>
                <w:i w:val="1"/>
                <w:iCs w:val="1"/>
                <w:color w:val="212529"/>
                <w:sz w:val="20"/>
                <w:szCs w:val="20"/>
                <w:rtl w:val="0"/>
              </w:rPr>
              <w:t xml:space="preserve">La Victoire,</w:t>
            </w:r>
            <w:r w:rsidDel="00000000" w:rsidR="00000000" w:rsidRPr="00000000">
              <w:rPr>
                <w:rFonts w:ascii="Open Sans" w:cs="Open Sans" w:eastAsia="Open Sans" w:hAnsi="Open Sans"/>
                <w:color w:val="212529"/>
                <w:sz w:val="20"/>
                <w:szCs w:val="20"/>
                <w:rtl w:val="0"/>
              </w:rPr>
              <w:t xml:space="preserve"> colourful characters, pièces caractéristiques, and baroque dance forms reveal a depth and variety of musical styles  which resonate within the harpsichord. Couperin’s richly ornamented </w:t>
            </w:r>
            <w:r w:rsidDel="00000000" w:rsidR="00000000" w:rsidRPr="00000000">
              <w:rPr>
                <w:rFonts w:ascii="Open Sans" w:cs="Open Sans" w:eastAsia="Open Sans" w:hAnsi="Open Sans"/>
                <w:i w:val="1"/>
                <w:iCs w:val="1"/>
                <w:color w:val="212529"/>
                <w:sz w:val="20"/>
                <w:szCs w:val="20"/>
                <w:rtl w:val="0"/>
              </w:rPr>
              <w:t xml:space="preserve">Passacaille</w:t>
            </w:r>
            <w:r w:rsidDel="00000000" w:rsidR="00000000" w:rsidRPr="00000000">
              <w:rPr>
                <w:rFonts w:ascii="Open Sans" w:cs="Open Sans" w:eastAsia="Open Sans" w:hAnsi="Open Sans"/>
                <w:color w:val="212529"/>
                <w:sz w:val="20"/>
                <w:szCs w:val="20"/>
                <w:rtl w:val="0"/>
              </w:rPr>
              <w:t xml:space="preserve"> contrasts with the lute-like intimacy of </w:t>
            </w:r>
            <w:r w:rsidDel="00000000" w:rsidR="00000000" w:rsidRPr="00000000">
              <w:rPr>
                <w:rFonts w:ascii="Open Sans" w:cs="Open Sans" w:eastAsia="Open Sans" w:hAnsi="Open Sans"/>
                <w:i w:val="1"/>
                <w:iCs w:val="1"/>
                <w:color w:val="212529"/>
                <w:sz w:val="20"/>
                <w:szCs w:val="20"/>
                <w:rtl w:val="0"/>
              </w:rPr>
              <w:t xml:space="preserve">Les Charmes</w:t>
            </w:r>
            <w:r w:rsidDel="00000000" w:rsidR="00000000" w:rsidRPr="00000000">
              <w:rPr>
                <w:rFonts w:ascii="Open Sans" w:cs="Open Sans" w:eastAsia="Open Sans" w:hAnsi="Open Sans"/>
                <w:color w:val="212529"/>
                <w:sz w:val="20"/>
                <w:szCs w:val="20"/>
                <w:rtl w:val="0"/>
              </w:rPr>
              <w:t xml:space="preserve">, and the elegance and lightness of the Rococo period of Louis XV.</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0">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11">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 </w:t>
            </w:r>
          </w:p>
          <w:p w:rsidR="00000000" w:rsidDel="00000000" w:rsidP="00000000" w:rsidRDefault="00000000" w:rsidRPr="00000000" w14:paraId="00000112">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After Hours</w:t>
            </w:r>
          </w:p>
          <w:p w:rsidR="00000000" w:rsidDel="00000000" w:rsidP="00000000" w:rsidRDefault="00000000" w:rsidRPr="00000000" w14:paraId="00000113">
            <w:pPr>
              <w:rPr>
                <w:rFonts w:ascii="Open Sans" w:cs="Open Sans" w:eastAsia="Open Sans" w:hAnsi="Open Sans"/>
                <w:b w:val="1"/>
                <w:bCs w:val="1"/>
                <w:sz w:val="20"/>
                <w:szCs w:val="20"/>
              </w:rPr>
            </w:pPr>
            <w:r w:rsidDel="00000000" w:rsidR="00000000" w:rsidRPr="00000000">
              <w:rPr>
                <w:rFonts w:ascii="Open Sans" w:cs="Open Sans" w:eastAsia="Open Sans" w:hAnsi="Open Sans"/>
                <w:i w:val="1"/>
                <w:iCs w:val="1"/>
                <w:color w:val="212529"/>
                <w:sz w:val="20"/>
                <w:szCs w:val="20"/>
                <w:highlight w:val="white"/>
                <w:rtl w:val="0"/>
              </w:rPr>
              <w:t xml:space="preserve">Music for reflection and contemplation</w:t>
            </w:r>
            <w:r w:rsidDel="00000000" w:rsidR="00000000" w:rsidRPr="00000000">
              <w:rPr>
                <w:rtl w:val="0"/>
              </w:rPr>
            </w:r>
          </w:p>
          <w:p w:rsidR="00000000" w:rsidDel="00000000" w:rsidP="00000000" w:rsidRDefault="00000000" w:rsidRPr="00000000" w14:paraId="00000114">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Kate Semmens – soprano</w:t>
            </w:r>
          </w:p>
          <w:p w:rsidR="00000000" w:rsidDel="00000000" w:rsidP="00000000" w:rsidRDefault="00000000" w:rsidRPr="00000000" w14:paraId="00000115">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Steven Devine – harpsichord</w:t>
            </w:r>
            <w:r w:rsidDel="00000000" w:rsidR="00000000" w:rsidRPr="00000000">
              <w:rPr>
                <w:rtl w:val="0"/>
              </w:rPr>
            </w:r>
          </w:p>
        </w:tc>
        <w:tc>
          <w:tcPr/>
          <w:p w:rsidR="00000000" w:rsidDel="00000000" w:rsidP="00000000" w:rsidRDefault="00000000" w:rsidRPr="00000000" w14:paraId="00000116">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117">
            <w:pP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Hildegard of Bingen – </w:t>
            </w:r>
            <w:r w:rsidDel="00000000" w:rsidR="00000000" w:rsidRPr="00000000">
              <w:rPr>
                <w:rFonts w:ascii="Open Sans" w:cs="Open Sans" w:eastAsia="Open Sans" w:hAnsi="Open Sans"/>
                <w:i w:val="1"/>
                <w:iCs w:val="1"/>
                <w:color w:val="212529"/>
                <w:sz w:val="20"/>
                <w:szCs w:val="20"/>
                <w:rtl w:val="0"/>
              </w:rPr>
              <w:t xml:space="preserve">O viridissima virga</w:t>
              <w:br w:type="textWrapping"/>
            </w:r>
            <w:r w:rsidDel="00000000" w:rsidR="00000000" w:rsidRPr="00000000">
              <w:rPr>
                <w:rFonts w:ascii="Open Sans" w:cs="Open Sans" w:eastAsia="Open Sans" w:hAnsi="Open Sans"/>
                <w:color w:val="212529"/>
                <w:sz w:val="20"/>
                <w:szCs w:val="20"/>
                <w:rtl w:val="0"/>
              </w:rPr>
              <w:t xml:space="preserve">Marc-Antoine Charpentier –</w:t>
            </w:r>
            <w:r w:rsidDel="00000000" w:rsidR="00000000" w:rsidRPr="00000000">
              <w:rPr>
                <w:rFonts w:ascii="Open Sans" w:cs="Open Sans" w:eastAsia="Open Sans" w:hAnsi="Open Sans"/>
                <w:i w:val="1"/>
                <w:iCs w:val="1"/>
                <w:color w:val="212529"/>
                <w:sz w:val="20"/>
                <w:szCs w:val="20"/>
                <w:rtl w:val="0"/>
              </w:rPr>
              <w:t xml:space="preserve"> O pretiosum</w:t>
              <w:br w:type="textWrapping"/>
            </w:r>
            <w:r w:rsidDel="00000000" w:rsidR="00000000" w:rsidRPr="00000000">
              <w:rPr>
                <w:rFonts w:ascii="Open Sans" w:cs="Open Sans" w:eastAsia="Open Sans" w:hAnsi="Open Sans"/>
                <w:color w:val="212529"/>
                <w:sz w:val="20"/>
                <w:szCs w:val="20"/>
                <w:rtl w:val="0"/>
              </w:rPr>
              <w:t xml:space="preserve">Trad. – </w:t>
            </w:r>
            <w:r w:rsidDel="00000000" w:rsidR="00000000" w:rsidRPr="00000000">
              <w:rPr>
                <w:rFonts w:ascii="Open Sans" w:cs="Open Sans" w:eastAsia="Open Sans" w:hAnsi="Open Sans"/>
                <w:i w:val="1"/>
                <w:iCs w:val="1"/>
                <w:color w:val="212529"/>
                <w:sz w:val="20"/>
                <w:szCs w:val="20"/>
                <w:rtl w:val="0"/>
              </w:rPr>
              <w:t xml:space="preserve">She Moved Through the Fair</w:t>
              <w:br w:type="textWrapping"/>
            </w:r>
            <w:r w:rsidDel="00000000" w:rsidR="00000000" w:rsidRPr="00000000">
              <w:rPr>
                <w:rFonts w:ascii="Open Sans" w:cs="Open Sans" w:eastAsia="Open Sans" w:hAnsi="Open Sans"/>
                <w:color w:val="212529"/>
                <w:sz w:val="20"/>
                <w:szCs w:val="20"/>
                <w:rtl w:val="0"/>
              </w:rPr>
              <w:t xml:space="preserve">Pelham Humfrey – </w:t>
            </w:r>
            <w:r w:rsidDel="00000000" w:rsidR="00000000" w:rsidRPr="00000000">
              <w:rPr>
                <w:rFonts w:ascii="Open Sans" w:cs="Open Sans" w:eastAsia="Open Sans" w:hAnsi="Open Sans"/>
                <w:i w:val="1"/>
                <w:iCs w:val="1"/>
                <w:color w:val="212529"/>
                <w:sz w:val="20"/>
                <w:szCs w:val="20"/>
                <w:rtl w:val="0"/>
              </w:rPr>
              <w:t xml:space="preserve">A Hymn to God the Father</w:t>
              <w:br w:type="textWrapping"/>
            </w:r>
            <w:r w:rsidDel="00000000" w:rsidR="00000000" w:rsidRPr="00000000">
              <w:rPr>
                <w:rFonts w:ascii="Open Sans" w:cs="Open Sans" w:eastAsia="Open Sans" w:hAnsi="Open Sans"/>
                <w:color w:val="212529"/>
                <w:sz w:val="20"/>
                <w:szCs w:val="20"/>
                <w:rtl w:val="0"/>
              </w:rPr>
              <w:t xml:space="preserve">Thomas Ravenscroft – </w:t>
            </w:r>
            <w:r w:rsidDel="00000000" w:rsidR="00000000" w:rsidRPr="00000000">
              <w:rPr>
                <w:rFonts w:ascii="Open Sans" w:cs="Open Sans" w:eastAsia="Open Sans" w:hAnsi="Open Sans"/>
                <w:i w:val="1"/>
                <w:iCs w:val="1"/>
                <w:color w:val="212529"/>
                <w:sz w:val="20"/>
                <w:szCs w:val="20"/>
                <w:rtl w:val="0"/>
              </w:rPr>
              <w:t xml:space="preserve">The Three Ravens</w:t>
              <w:br w:type="textWrapping"/>
            </w:r>
            <w:r w:rsidDel="00000000" w:rsidR="00000000" w:rsidRPr="00000000">
              <w:rPr>
                <w:rFonts w:ascii="Open Sans" w:cs="Open Sans" w:eastAsia="Open Sans" w:hAnsi="Open Sans"/>
                <w:color w:val="212529"/>
                <w:sz w:val="20"/>
                <w:szCs w:val="20"/>
                <w:rtl w:val="0"/>
              </w:rPr>
              <w:t xml:space="preserve">Trad. – </w:t>
            </w:r>
            <w:r w:rsidDel="00000000" w:rsidR="00000000" w:rsidRPr="00000000">
              <w:rPr>
                <w:rFonts w:ascii="Open Sans" w:cs="Open Sans" w:eastAsia="Open Sans" w:hAnsi="Open Sans"/>
                <w:i w:val="1"/>
                <w:iCs w:val="1"/>
                <w:color w:val="212529"/>
                <w:sz w:val="20"/>
                <w:szCs w:val="20"/>
                <w:rtl w:val="0"/>
              </w:rPr>
              <w:t xml:space="preserve">The Falcon Carol</w:t>
              <w:br w:type="textWrapping"/>
            </w:r>
            <w:r w:rsidDel="00000000" w:rsidR="00000000" w:rsidRPr="00000000">
              <w:rPr>
                <w:rFonts w:ascii="Open Sans" w:cs="Open Sans" w:eastAsia="Open Sans" w:hAnsi="Open Sans"/>
                <w:color w:val="212529"/>
                <w:sz w:val="20"/>
                <w:szCs w:val="20"/>
                <w:rtl w:val="0"/>
              </w:rPr>
              <w:t xml:space="preserve">Peter McCarthy – </w:t>
            </w:r>
            <w:r w:rsidDel="00000000" w:rsidR="00000000" w:rsidRPr="00000000">
              <w:rPr>
                <w:rFonts w:ascii="Open Sans" w:cs="Open Sans" w:eastAsia="Open Sans" w:hAnsi="Open Sans"/>
                <w:i w:val="1"/>
                <w:iCs w:val="1"/>
                <w:color w:val="212529"/>
                <w:sz w:val="20"/>
                <w:szCs w:val="20"/>
                <w:rtl w:val="0"/>
              </w:rPr>
              <w:t xml:space="preserve">Prelude</w:t>
            </w:r>
            <w:r w:rsidDel="00000000" w:rsidR="00000000" w:rsidRPr="00000000">
              <w:rPr>
                <w:rFonts w:ascii="Open Sans" w:cs="Open Sans" w:eastAsia="Open Sans" w:hAnsi="Open Sans"/>
                <w:color w:val="212529"/>
                <w:sz w:val="20"/>
                <w:szCs w:val="20"/>
                <w:rtl w:val="0"/>
              </w:rPr>
              <w:t xml:space="preserve">, </w:t>
            </w:r>
            <w:r w:rsidDel="00000000" w:rsidR="00000000" w:rsidRPr="00000000">
              <w:rPr>
                <w:rFonts w:ascii="Open Sans" w:cs="Open Sans" w:eastAsia="Open Sans" w:hAnsi="Open Sans"/>
                <w:i w:val="1"/>
                <w:iCs w:val="1"/>
                <w:color w:val="212529"/>
                <w:sz w:val="20"/>
                <w:szCs w:val="20"/>
                <w:rtl w:val="0"/>
              </w:rPr>
              <w:t xml:space="preserve">My Gostly Fader</w:t>
            </w:r>
            <w:r w:rsidDel="00000000" w:rsidR="00000000" w:rsidRPr="00000000">
              <w:rPr>
                <w:rFonts w:ascii="Open Sans" w:cs="Open Sans" w:eastAsia="Open Sans" w:hAnsi="Open Sans"/>
                <w:color w:val="212529"/>
                <w:sz w:val="20"/>
                <w:szCs w:val="20"/>
                <w:rtl w:val="0"/>
              </w:rPr>
              <w:t xml:space="preserve"> &amp; </w:t>
            </w:r>
            <w:r w:rsidDel="00000000" w:rsidR="00000000" w:rsidRPr="00000000">
              <w:rPr>
                <w:rFonts w:ascii="Open Sans" w:cs="Open Sans" w:eastAsia="Open Sans" w:hAnsi="Open Sans"/>
                <w:i w:val="1"/>
                <w:iCs w:val="1"/>
                <w:color w:val="212529"/>
                <w:sz w:val="20"/>
                <w:szCs w:val="20"/>
                <w:rtl w:val="0"/>
              </w:rPr>
              <w:t xml:space="preserve">Feare no more the heat o’th’sun</w:t>
              <w:br w:type="textWrapping"/>
            </w:r>
            <w:r w:rsidDel="00000000" w:rsidR="00000000" w:rsidRPr="00000000">
              <w:rPr>
                <w:rFonts w:ascii="Open Sans" w:cs="Open Sans" w:eastAsia="Open Sans" w:hAnsi="Open Sans"/>
                <w:color w:val="212529"/>
                <w:sz w:val="20"/>
                <w:szCs w:val="20"/>
                <w:rtl w:val="0"/>
              </w:rPr>
              <w:t xml:space="preserve">John Eccles – </w:t>
            </w:r>
            <w:r w:rsidDel="00000000" w:rsidR="00000000" w:rsidRPr="00000000">
              <w:rPr>
                <w:rFonts w:ascii="Open Sans" w:cs="Open Sans" w:eastAsia="Open Sans" w:hAnsi="Open Sans"/>
                <w:i w:val="1"/>
                <w:iCs w:val="1"/>
                <w:color w:val="212529"/>
                <w:sz w:val="20"/>
                <w:szCs w:val="20"/>
                <w:rtl w:val="0"/>
              </w:rPr>
              <w:t xml:space="preserve">Find me a Lonely Cave</w:t>
            </w:r>
            <w:r w:rsidDel="00000000" w:rsidR="00000000" w:rsidRPr="00000000">
              <w:rPr>
                <w:rFonts w:ascii="Open Sans" w:cs="Open Sans" w:eastAsia="Open Sans" w:hAnsi="Open Sans"/>
                <w:color w:val="212529"/>
                <w:sz w:val="20"/>
                <w:szCs w:val="20"/>
                <w:rtl w:val="0"/>
              </w:rPr>
              <w:t xml:space="preserve">, </w:t>
            </w:r>
            <w:r w:rsidDel="00000000" w:rsidR="00000000" w:rsidRPr="00000000">
              <w:rPr>
                <w:rFonts w:ascii="Open Sans" w:cs="Open Sans" w:eastAsia="Open Sans" w:hAnsi="Open Sans"/>
                <w:i w:val="1"/>
                <w:iCs w:val="1"/>
                <w:color w:val="212529"/>
                <w:sz w:val="20"/>
                <w:szCs w:val="20"/>
                <w:rtl w:val="0"/>
              </w:rPr>
              <w:t xml:space="preserve">Still I’m grieving </w:t>
            </w:r>
            <w:r w:rsidDel="00000000" w:rsidR="00000000" w:rsidRPr="00000000">
              <w:rPr>
                <w:rFonts w:ascii="Open Sans" w:cs="Open Sans" w:eastAsia="Open Sans" w:hAnsi="Open Sans"/>
                <w:color w:val="212529"/>
                <w:sz w:val="20"/>
                <w:szCs w:val="20"/>
                <w:rtl w:val="0"/>
              </w:rPr>
              <w:t xml:space="preserve">&amp; </w:t>
            </w:r>
            <w:r w:rsidDel="00000000" w:rsidR="00000000" w:rsidRPr="00000000">
              <w:rPr>
                <w:rFonts w:ascii="Open Sans" w:cs="Open Sans" w:eastAsia="Open Sans" w:hAnsi="Open Sans"/>
                <w:i w:val="1"/>
                <w:iCs w:val="1"/>
                <w:color w:val="212529"/>
                <w:sz w:val="20"/>
                <w:szCs w:val="20"/>
                <w:rtl w:val="0"/>
              </w:rPr>
              <w:t xml:space="preserve">Restless in Thought</w:t>
              <w:br w:type="textWrapping"/>
            </w:r>
            <w:r w:rsidDel="00000000" w:rsidR="00000000" w:rsidRPr="00000000">
              <w:rPr>
                <w:rFonts w:ascii="Open Sans" w:cs="Open Sans" w:eastAsia="Open Sans" w:hAnsi="Open Sans"/>
                <w:color w:val="212529"/>
                <w:sz w:val="20"/>
                <w:szCs w:val="20"/>
                <w:rtl w:val="0"/>
              </w:rPr>
              <w:t xml:space="preserve">Heinrich  Schütz –</w:t>
            </w:r>
            <w:r w:rsidDel="00000000" w:rsidR="00000000" w:rsidRPr="00000000">
              <w:rPr>
                <w:rFonts w:ascii="Open Sans" w:cs="Open Sans" w:eastAsia="Open Sans" w:hAnsi="Open Sans"/>
                <w:i w:val="1"/>
                <w:iCs w:val="1"/>
                <w:color w:val="212529"/>
                <w:sz w:val="20"/>
                <w:szCs w:val="20"/>
                <w:rtl w:val="0"/>
              </w:rPr>
              <w:t xml:space="preserve"> O Jesu, nomen dulce</w:t>
            </w:r>
            <w:r w:rsidDel="00000000" w:rsidR="00000000" w:rsidRPr="00000000">
              <w:rPr>
                <w:rFonts w:ascii="Open Sans" w:cs="Open Sans" w:eastAsia="Open Sans" w:hAnsi="Open Sans"/>
                <w:color w:val="212529"/>
                <w:sz w:val="20"/>
                <w:szCs w:val="20"/>
                <w:rtl w:val="0"/>
              </w:rPr>
              <w:t xml:space="preserve">, SWV 308</w:t>
              <w:br w:type="textWrapping"/>
              <w:t xml:space="preserve">Barbara Strozzi – </w:t>
            </w:r>
            <w:r w:rsidDel="00000000" w:rsidR="00000000" w:rsidRPr="00000000">
              <w:rPr>
                <w:rFonts w:ascii="Open Sans" w:cs="Open Sans" w:eastAsia="Open Sans" w:hAnsi="Open Sans"/>
                <w:i w:val="1"/>
                <w:iCs w:val="1"/>
                <w:color w:val="212529"/>
                <w:sz w:val="20"/>
                <w:szCs w:val="20"/>
                <w:rtl w:val="0"/>
              </w:rPr>
              <w:t xml:space="preserve">Che si può fare</w:t>
            </w:r>
            <w:r w:rsidDel="00000000" w:rsidR="00000000" w:rsidRPr="00000000">
              <w:rPr>
                <w:rFonts w:ascii="Open Sans" w:cs="Open Sans" w:eastAsia="Open Sans" w:hAnsi="Open Sans"/>
                <w:color w:val="212529"/>
                <w:sz w:val="20"/>
                <w:szCs w:val="20"/>
                <w:rtl w:val="0"/>
              </w:rPr>
              <w:t xml:space="preserve"> &amp; </w:t>
            </w:r>
            <w:r w:rsidDel="00000000" w:rsidR="00000000" w:rsidRPr="00000000">
              <w:rPr>
                <w:rFonts w:ascii="Open Sans" w:cs="Open Sans" w:eastAsia="Open Sans" w:hAnsi="Open Sans"/>
                <w:i w:val="1"/>
                <w:iCs w:val="1"/>
                <w:color w:val="212529"/>
                <w:sz w:val="20"/>
                <w:szCs w:val="20"/>
                <w:rtl w:val="0"/>
              </w:rPr>
              <w:t xml:space="preserve">O Maria quam pulchra es</w:t>
            </w:r>
          </w:p>
          <w:p w:rsidR="00000000" w:rsidDel="00000000" w:rsidP="00000000" w:rsidRDefault="00000000" w:rsidRPr="00000000" w14:paraId="00000118">
            <w:pPr>
              <w:shd w:fill="ffffff" w:val="clear"/>
              <w:spacing w:after="240" w:line="240" w:lineRule="auto"/>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rtl w:val="0"/>
              </w:rPr>
              <w:t xml:space="preserve">A programme for voice and organ featuring music from the 11th Century through to the 21st, including sequences based around old folk tunes, as well as featuring Charpentier,  Schütz, Strozzi, John Eccles and John Blow. Music for the end of the evening to rest the soul.</w:t>
            </w:r>
            <w:r w:rsidDel="00000000" w:rsidR="00000000" w:rsidRPr="00000000">
              <w:rPr>
                <w:rtl w:val="0"/>
              </w:rPr>
            </w:r>
          </w:p>
        </w:tc>
      </w:tr>
    </w:tbl>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9"/>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9am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br w:type="textWrapping"/>
      </w:r>
    </w:p>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w:t>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br w:type="textWrapping"/>
        <w:t xml:space="preserve">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On Sundays the sheets will be posted at 8.30am for that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2A">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6.30am-8.30am and from 4pm-6pm.</w:t>
      </w:r>
    </w:p>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rtl w:val="0"/>
        </w:rPr>
        <w:t xml:space="preserve">PRE-ORDERED MUSIC </w:t>
      </w:r>
      <w:r w:rsidDel="00000000" w:rsidR="00000000" w:rsidRPr="00000000">
        <w:rPr>
          <w:rFonts w:ascii="Open Sans" w:cs="Open Sans" w:eastAsia="Open Sans" w:hAnsi="Open Sans"/>
          <w:sz w:val="22"/>
          <w:szCs w:val="22"/>
          <w:rtl w:val="0"/>
        </w:rPr>
        <w:t xml:space="preserve">for Choir, Vocal Ensembles and Find Your Voice will be available to collect and pay for from the Office during office opening hours, from outside the Chapel prior to the 7.30pm concert on Saturday evening, and again outside the Chapel before Sunday morning’s rehearsal.</w:t>
      </w:r>
    </w:p>
    <w:p w:rsidR="00000000" w:rsidDel="00000000" w:rsidP="00000000" w:rsidRDefault="00000000" w:rsidRPr="00000000" w14:paraId="0000012F">
      <w:pPr>
        <w:rPr>
          <w:b w:val="1"/>
          <w:bCs w:val="1"/>
          <w:color w:val="212529"/>
          <w:sz w:val="22"/>
          <w:szCs w:val="22"/>
        </w:rPr>
      </w:pPr>
      <w:r w:rsidDel="00000000" w:rsidR="00000000" w:rsidRPr="00000000">
        <w:rPr>
          <w:rtl w:val="0"/>
        </w:rPr>
      </w:r>
    </w:p>
    <w:sectPr>
      <w:headerReference r:id="rId10" w:type="first"/>
      <w:footerReference r:id="rId11"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ifagiolini.com/fil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choralchihuahua.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Ro7kYbKY/VCv1M0SBgReYYUV1Q==">CgMxLjA4AHIhMTRieDBCUmMyUGJ5aHkyRXhjcmlDUkJSeXUyUDJ5Vjg4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